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6B3F66" w:rsidP="00762532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762532" w:rsidRDefault="00453CE0" w:rsidP="00762532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18</w:t>
      </w:r>
      <w:r w:rsidR="00D47670">
        <w:rPr>
          <w:bCs/>
          <w:sz w:val="28"/>
          <w:szCs w:val="24"/>
          <w:lang w:eastAsia="x-none"/>
        </w:rPr>
        <w:t>.07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>
        <w:rPr>
          <w:bCs/>
          <w:sz w:val="28"/>
          <w:szCs w:val="24"/>
          <w:lang w:eastAsia="x-none"/>
        </w:rPr>
        <w:t>3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</w:t>
      </w:r>
      <w:r w:rsidR="001C4DE3">
        <w:rPr>
          <w:bCs/>
          <w:sz w:val="28"/>
          <w:szCs w:val="24"/>
          <w:lang w:eastAsia="x-none"/>
        </w:rPr>
        <w:t xml:space="preserve">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</w:t>
      </w:r>
      <w:r w:rsidR="001C4DE3"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№ </w:t>
      </w:r>
      <w:r>
        <w:rPr>
          <w:bCs/>
          <w:sz w:val="28"/>
          <w:szCs w:val="24"/>
          <w:lang w:eastAsia="x-none"/>
        </w:rPr>
        <w:t>64</w:t>
      </w:r>
      <w:r w:rsidR="001C4DE3">
        <w:rPr>
          <w:bCs/>
          <w:sz w:val="28"/>
          <w:szCs w:val="24"/>
          <w:lang w:eastAsia="x-none"/>
        </w:rPr>
        <w:t xml:space="preserve">   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</w:t>
      </w:r>
      <w:r w:rsidR="001C4DE3">
        <w:rPr>
          <w:bCs/>
          <w:sz w:val="28"/>
          <w:szCs w:val="24"/>
          <w:lang w:eastAsia="x-none"/>
        </w:rPr>
        <w:t xml:space="preserve"> 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х. Верхний Митякин</w:t>
      </w: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722E11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9C0DB3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 1 полугодие 202</w:t>
      </w:r>
      <w:r w:rsidR="00453CE0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531EE5" w:rsidRPr="0078720D">
        <w:rPr>
          <w:sz w:val="28"/>
          <w:szCs w:val="28"/>
        </w:rPr>
        <w:t xml:space="preserve">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453CE0">
        <w:rPr>
          <w:sz w:val="28"/>
          <w:szCs w:val="28"/>
        </w:rPr>
        <w:t>3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C4DE3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="00453CE0">
        <w:rPr>
          <w:rFonts w:eastAsia="Calibri"/>
          <w:sz w:val="28"/>
          <w:szCs w:val="28"/>
          <w:lang w:eastAsia="en-US"/>
        </w:rPr>
        <w:t>Л</w:t>
      </w:r>
      <w:r w:rsidRPr="00E96F11">
        <w:rPr>
          <w:rFonts w:eastAsia="Calibri"/>
          <w:sz w:val="28"/>
          <w:szCs w:val="28"/>
          <w:lang w:eastAsia="en-US"/>
        </w:rPr>
        <w:t>.</w:t>
      </w:r>
      <w:r w:rsidR="00453CE0">
        <w:rPr>
          <w:rFonts w:eastAsia="Calibri"/>
          <w:sz w:val="28"/>
          <w:szCs w:val="28"/>
          <w:lang w:eastAsia="en-US"/>
        </w:rPr>
        <w:t>Н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 w:rsidR="00453CE0">
        <w:rPr>
          <w:rFonts w:eastAsia="Calibri"/>
          <w:sz w:val="28"/>
          <w:szCs w:val="28"/>
          <w:lang w:eastAsia="en-US"/>
        </w:rPr>
        <w:t>Михайленко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453CE0">
        <w:rPr>
          <w:kern w:val="2"/>
          <w:sz w:val="28"/>
          <w:szCs w:val="28"/>
        </w:rPr>
        <w:t>18</w:t>
      </w:r>
      <w:r w:rsidR="00762532">
        <w:rPr>
          <w:kern w:val="2"/>
          <w:sz w:val="28"/>
          <w:szCs w:val="28"/>
        </w:rPr>
        <w:t>.</w:t>
      </w:r>
      <w:r w:rsidR="00D47670">
        <w:rPr>
          <w:kern w:val="2"/>
          <w:sz w:val="28"/>
          <w:szCs w:val="28"/>
        </w:rPr>
        <w:t>07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453CE0">
        <w:rPr>
          <w:kern w:val="2"/>
          <w:sz w:val="28"/>
          <w:szCs w:val="28"/>
        </w:rPr>
        <w:t>3</w:t>
      </w:r>
      <w:r w:rsidR="00B37FA1" w:rsidRPr="00B911F4">
        <w:rPr>
          <w:kern w:val="2"/>
          <w:sz w:val="28"/>
          <w:szCs w:val="28"/>
        </w:rPr>
        <w:t xml:space="preserve"> №</w:t>
      </w:r>
      <w:r w:rsidR="00453CE0">
        <w:rPr>
          <w:kern w:val="2"/>
          <w:sz w:val="28"/>
          <w:szCs w:val="28"/>
        </w:rPr>
        <w:t>64</w:t>
      </w:r>
      <w:r w:rsidR="00762532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1C7792"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</w:t>
      </w:r>
      <w:r w:rsidR="00760C72">
        <w:rPr>
          <w:sz w:val="28"/>
          <w:szCs w:val="28"/>
        </w:rPr>
        <w:t xml:space="preserve">программы </w:t>
      </w:r>
      <w:r w:rsidR="009C0DB3" w:rsidRPr="006B6E87">
        <w:rPr>
          <w:color w:val="000000"/>
          <w:sz w:val="28"/>
          <w:szCs w:val="28"/>
        </w:rPr>
        <w:t>«Муниципальная политика»</w:t>
      </w:r>
      <w:r w:rsidR="009C0DB3">
        <w:rPr>
          <w:color w:val="000000"/>
          <w:sz w:val="28"/>
          <w:szCs w:val="28"/>
        </w:rPr>
        <w:t xml:space="preserve">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453CE0">
        <w:rPr>
          <w:sz w:val="28"/>
          <w:szCs w:val="28"/>
        </w:rPr>
        <w:t>3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F43667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1</w:t>
            </w:r>
          </w:p>
        </w:tc>
        <w:tc>
          <w:tcPr>
            <w:tcW w:w="3119" w:type="dxa"/>
          </w:tcPr>
          <w:p w:rsidR="00F43667" w:rsidRPr="00531EE5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531EE5">
              <w:t xml:space="preserve">Подпрограмма 1  </w:t>
            </w:r>
          </w:p>
          <w:p w:rsidR="00F43667" w:rsidRPr="009C0DB3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9C0DB3">
              <w:rPr>
                <w:color w:val="000000"/>
              </w:rPr>
              <w:t>«Муниципальная политика»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>Администрация Красновского сельского поселения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860DBD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832D7">
              <w:t>63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1700" w:type="dxa"/>
          </w:tcPr>
          <w:p w:rsidR="00F43667" w:rsidRPr="006E5751" w:rsidRDefault="00860DBD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832D7">
              <w:t>63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993" w:type="dxa"/>
          </w:tcPr>
          <w:p w:rsidR="00F43667" w:rsidRPr="001F0148" w:rsidRDefault="00D047E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  <w:r w:rsidR="00F43667">
              <w:t>,</w:t>
            </w:r>
            <w:r>
              <w:t>5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2</w:t>
            </w:r>
          </w:p>
        </w:tc>
        <w:tc>
          <w:tcPr>
            <w:tcW w:w="3119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1. Развитие территориального общественного самоуправления</w:t>
            </w:r>
          </w:p>
        </w:tc>
        <w:tc>
          <w:tcPr>
            <w:tcW w:w="2268" w:type="dxa"/>
          </w:tcPr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активности и инициативности жителей поселения. Вовлечение населения в решение вопросов местного значения. Усиление роли территориального общественного самоуправления в решении вопросов местного значения.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уровня гражданской активности населения.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Целенаправленное и качественное решение проблем, актуальных для жителей муниципального образования</w:t>
            </w:r>
          </w:p>
        </w:tc>
        <w:tc>
          <w:tcPr>
            <w:tcW w:w="993" w:type="dxa"/>
          </w:tcPr>
          <w:p w:rsidR="00F43667" w:rsidRPr="001F0148" w:rsidRDefault="00F43667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F43667" w:rsidRPr="001F0148" w:rsidRDefault="00F43667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jc w:val="center"/>
            </w:pPr>
            <w:r>
              <w:t>0</w:t>
            </w:r>
            <w:r w:rsidRPr="001F0148">
              <w:t>,</w:t>
            </w:r>
            <w:r>
              <w:t>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43667" w:rsidRPr="00E96F11" w:rsidTr="00D60BE8">
        <w:trPr>
          <w:trHeight w:val="263"/>
          <w:tblCellSpacing w:w="5" w:type="nil"/>
        </w:trPr>
        <w:tc>
          <w:tcPr>
            <w:tcW w:w="426" w:type="dxa"/>
          </w:tcPr>
          <w:p w:rsidR="00F43667" w:rsidRPr="00865041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865041">
              <w:t>3</w:t>
            </w:r>
          </w:p>
        </w:tc>
        <w:tc>
          <w:tcPr>
            <w:tcW w:w="3119" w:type="dxa"/>
            <w:shd w:val="clear" w:color="auto" w:fill="auto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val="x-none"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2. Проведение ежеквартального мониторинга состояния муниципальной службы в Красновском сельском поселении</w:t>
            </w:r>
          </w:p>
        </w:tc>
        <w:tc>
          <w:tcPr>
            <w:tcW w:w="2268" w:type="dxa"/>
          </w:tcPr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F43667" w:rsidRPr="00FA78F7" w:rsidRDefault="00F43667" w:rsidP="00F43667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F43667" w:rsidRPr="00FA78F7" w:rsidRDefault="00F43667" w:rsidP="00F43667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</w:t>
            </w:r>
          </w:p>
        </w:tc>
        <w:tc>
          <w:tcPr>
            <w:tcW w:w="993" w:type="dxa"/>
          </w:tcPr>
          <w:p w:rsidR="00F43667" w:rsidRPr="001F0148" w:rsidRDefault="00F43667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F43667" w:rsidRPr="001F0148" w:rsidRDefault="00F43667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F43667" w:rsidRPr="00B24B1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jc w:val="center"/>
            </w:pPr>
            <w:r>
              <w:t>0</w:t>
            </w:r>
            <w:r w:rsidRPr="001F0148">
              <w:t>,0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  <w:r>
              <w:rPr>
                <w:strike/>
              </w:rPr>
              <w:t>4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3. Оптимизация штатной численности муниципальных служащих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1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стабилизация численности муниципальных служащих, сдерживание ее неконтролируемого роста</w:t>
            </w:r>
          </w:p>
        </w:tc>
        <w:tc>
          <w:tcPr>
            <w:tcW w:w="993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5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A78F7">
              <w:rPr>
                <w:rFonts w:eastAsia="Calibri"/>
              </w:rPr>
      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  <w:rPr>
                <w:rFonts w:eastAsia="Calibri"/>
              </w:rPr>
            </w:pPr>
            <w:r w:rsidRPr="00FA78F7">
              <w:rPr>
                <w:rFonts w:eastAsia="Calibri"/>
              </w:rPr>
              <w:t>формирование и подготовка муниципального резерва управленческих кадров</w:t>
            </w:r>
          </w:p>
        </w:tc>
        <w:tc>
          <w:tcPr>
            <w:tcW w:w="993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6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уровня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993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860DBD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664B02" w:rsidRPr="00B24B18">
              <w:t>5,0</w:t>
            </w:r>
          </w:p>
        </w:tc>
        <w:tc>
          <w:tcPr>
            <w:tcW w:w="1700" w:type="dxa"/>
          </w:tcPr>
          <w:p w:rsidR="00664B02" w:rsidRPr="00B24B18" w:rsidRDefault="00860DBD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  <w:r w:rsidR="00664B02" w:rsidRPr="00B24B18">
              <w:t>5,0</w:t>
            </w:r>
          </w:p>
        </w:tc>
        <w:tc>
          <w:tcPr>
            <w:tcW w:w="993" w:type="dxa"/>
          </w:tcPr>
          <w:p w:rsidR="00664B02" w:rsidRDefault="00D047E2" w:rsidP="00D832D7">
            <w:pPr>
              <w:jc w:val="center"/>
            </w:pPr>
            <w:r>
              <w:t>3</w:t>
            </w:r>
            <w:r w:rsidR="00664B02">
              <w:t>,5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7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</w:pPr>
            <w:r w:rsidRPr="00FA78F7">
              <w:t>Основное мероприятие 6.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</w:pPr>
            <w:r w:rsidRPr="00FA78F7">
              <w:t>внедрение в органе местного самоуправления Красновского сельского поселения новых принципов кадровой работы, способствующих формированию кадрового состава для замещения должностей муниципальной службы; привлечение на муниципальную службу молодых специалистов</w:t>
            </w:r>
          </w:p>
        </w:tc>
        <w:tc>
          <w:tcPr>
            <w:tcW w:w="993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8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</w:pPr>
            <w:r w:rsidRPr="00FA78F7">
              <w:t>Основное мероприятие 7. Совершенствование современных механизмов прохождения муниципальной службы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kern w:val="2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</w:pPr>
            <w:r w:rsidRPr="00FA78F7">
              <w:t>формирование высококвалифицированного кадрового состава муниципальной службы</w:t>
            </w:r>
          </w:p>
        </w:tc>
        <w:tc>
          <w:tcPr>
            <w:tcW w:w="993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9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A78F7">
              <w:rPr>
                <w:rFonts w:eastAsia="Calibri"/>
                <w:lang w:eastAsia="en-US"/>
              </w:rPr>
              <w:t>Основное мероприятие 8. Внедрение эффективных технологий и современных методов работы с кадровым резервом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FA78F7">
              <w:rPr>
                <w:kern w:val="2"/>
                <w:lang w:eastAsia="en-US"/>
              </w:rPr>
              <w:t>повышение профессиональной компетентности муниципальных служащих, включенных в кадровый резерв</w:t>
            </w:r>
          </w:p>
        </w:tc>
        <w:tc>
          <w:tcPr>
            <w:tcW w:w="993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10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Основное 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мероприятие 9.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Поддержка СО НКО 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6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6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оказание СО НКО финансовой поддержки на конкурсной основе с целью вовлечения СО НКО к оказанию социальных услуг, повышение уровня информированности населения о деятельности СО НКО</w:t>
            </w:r>
          </w:p>
          <w:p w:rsidR="00664B02" w:rsidRPr="00FA78F7" w:rsidRDefault="00664B02" w:rsidP="00664B02">
            <w:pPr>
              <w:spacing w:line="226" w:lineRule="auto"/>
              <w:jc w:val="center"/>
              <w:rPr>
                <w:kern w:val="2"/>
                <w:lang w:eastAsia="en-US"/>
              </w:rPr>
            </w:pPr>
          </w:p>
        </w:tc>
        <w:tc>
          <w:tcPr>
            <w:tcW w:w="993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11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spacing w:line="221" w:lineRule="auto"/>
            </w:pPr>
            <w:r w:rsidRPr="00FA78F7">
              <w:t xml:space="preserve">Основное мероприятие 10. Официальная публикация нормативно-правовых актов Красновского сельского поселения </w:t>
            </w:r>
            <w:r w:rsidRPr="00FA78F7">
              <w:rPr>
                <w:kern w:val="2"/>
                <w:lang w:eastAsia="en-US"/>
              </w:rPr>
              <w:t>в печатном издании, являющемся официальным источником опубликования правовых актов Красновского сельского поселения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spacing w:line="221" w:lineRule="auto"/>
            </w:pPr>
            <w:r w:rsidRPr="00FA78F7">
              <w:t xml:space="preserve">главный специалист по правовой, кадровой и архивной работе 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1" w:lineRule="auto"/>
              <w:jc w:val="center"/>
            </w:pPr>
            <w:r w:rsidRPr="00FA78F7">
              <w:t>соблюдение норм федерального и областного законодательства, регулирующего вопросы опубликования правовых актов в печатном издании</w:t>
            </w:r>
          </w:p>
        </w:tc>
        <w:tc>
          <w:tcPr>
            <w:tcW w:w="993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D832D7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</w:t>
            </w:r>
            <w:r w:rsidR="00664B02" w:rsidRPr="00B24B18">
              <w:t>,0</w:t>
            </w:r>
          </w:p>
        </w:tc>
        <w:tc>
          <w:tcPr>
            <w:tcW w:w="1700" w:type="dxa"/>
          </w:tcPr>
          <w:p w:rsidR="00664B02" w:rsidRPr="00B24B18" w:rsidRDefault="00D832D7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</w:t>
            </w:r>
            <w:r w:rsidR="00664B02" w:rsidRPr="00B24B18">
              <w:t>,0</w:t>
            </w:r>
          </w:p>
        </w:tc>
        <w:tc>
          <w:tcPr>
            <w:tcW w:w="993" w:type="dxa"/>
          </w:tcPr>
          <w:p w:rsidR="00664B02" w:rsidRDefault="00D047E2" w:rsidP="00D047E2">
            <w:pPr>
              <w:jc w:val="center"/>
            </w:pPr>
            <w:r>
              <w:t>6</w:t>
            </w:r>
            <w:r w:rsidR="00664B02">
              <w:t>,</w:t>
            </w:r>
            <w:r>
              <w:t>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12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</w:t>
            </w:r>
          </w:p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сел</w:t>
            </w:r>
            <w:r w:rsidRPr="00FA78F7">
              <w:rPr>
                <w:rFonts w:ascii="Times New Roman" w:hAnsi="Times New Roman" w:cs="Times New Roman"/>
              </w:rPr>
              <w:t>ь</w:t>
            </w:r>
            <w:r w:rsidRPr="00FA78F7">
              <w:rPr>
                <w:rFonts w:ascii="Times New Roman" w:hAnsi="Times New Roman" w:cs="Times New Roman"/>
              </w:rPr>
              <w:t>ского поселения,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lang w:eastAsia="en-US"/>
              </w:rPr>
            </w:pPr>
            <w:r w:rsidRPr="00FA78F7">
              <w:t>главный специалист по правовой, кадровой и архивной работе</w:t>
            </w:r>
            <w:r w:rsidRPr="00FA78F7">
              <w:rPr>
                <w:kern w:val="2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соблюдение норм федерального и областного законодательства, регулирующего вопросы опубликования правовых актов</w:t>
            </w:r>
          </w:p>
        </w:tc>
        <w:tc>
          <w:tcPr>
            <w:tcW w:w="993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18,0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18,0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9,0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13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spacing w:line="221" w:lineRule="auto"/>
              <w:rPr>
                <w:kern w:val="2"/>
              </w:rPr>
            </w:pPr>
            <w:r w:rsidRPr="00FA78F7">
              <w:rPr>
                <w:kern w:val="2"/>
              </w:rPr>
              <w:t>Основное мероприятие 12. Проведение мероприятий, направленных на укрепление единства российской нации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pStyle w:val="ConsPlusCell"/>
              <w:rPr>
                <w:rFonts w:ascii="Times New Roman" w:hAnsi="Times New Roman" w:cs="Times New Roman"/>
              </w:rPr>
            </w:pPr>
            <w:r w:rsidRPr="00FA78F7">
              <w:rPr>
                <w:rFonts w:ascii="Times New Roman" w:hAnsi="Times New Roman" w:cs="Times New Roman"/>
              </w:rPr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spacing w:line="221" w:lineRule="auto"/>
              <w:jc w:val="center"/>
              <w:rPr>
                <w:kern w:val="2"/>
              </w:rPr>
            </w:pPr>
            <w:r w:rsidRPr="00FA78F7">
              <w:rPr>
                <w:kern w:val="2"/>
              </w:rPr>
              <w:t>сохранение межэтнической стабильности в Ростовской области, интеграция мигрантов в российское общество;</w:t>
            </w:r>
          </w:p>
          <w:p w:rsidR="00664B02" w:rsidRPr="00FA78F7" w:rsidRDefault="00664B02" w:rsidP="00664B02">
            <w:pPr>
              <w:spacing w:line="221" w:lineRule="auto"/>
              <w:jc w:val="center"/>
              <w:rPr>
                <w:kern w:val="2"/>
              </w:rPr>
            </w:pPr>
            <w:r w:rsidRPr="00FA78F7">
              <w:rPr>
                <w:kern w:val="2"/>
              </w:rPr>
              <w:t>преобладание общероссийской гражданской идентичности над региональной, этнической и религиозной идентичностями</w:t>
            </w:r>
          </w:p>
        </w:tc>
        <w:tc>
          <w:tcPr>
            <w:tcW w:w="993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664B02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664B02" w:rsidRPr="00FA78F7" w:rsidRDefault="00664B02" w:rsidP="00664B02">
            <w:pPr>
              <w:widowControl w:val="0"/>
              <w:autoSpaceDE w:val="0"/>
              <w:autoSpaceDN w:val="0"/>
              <w:adjustRightInd w:val="0"/>
            </w:pPr>
            <w:r w:rsidRPr="00FA78F7">
              <w:t>14</w:t>
            </w:r>
          </w:p>
        </w:tc>
        <w:tc>
          <w:tcPr>
            <w:tcW w:w="3119" w:type="dxa"/>
            <w:shd w:val="clear" w:color="auto" w:fill="auto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 xml:space="preserve">Основное мероприятие 13. Проведение мероприятий, направленных на этнокультурное развитие народов, проживающих на территории </w:t>
            </w:r>
          </w:p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Красновского сельского поселения</w:t>
            </w:r>
          </w:p>
        </w:tc>
        <w:tc>
          <w:tcPr>
            <w:tcW w:w="2268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rPr>
                <w:kern w:val="2"/>
                <w:lang w:eastAsia="en-US"/>
              </w:rPr>
            </w:pPr>
            <w:r w:rsidRPr="00FA78F7">
              <w:t>Глава Администрации Красновского сельского поселения, директор МБУК КСП ТР «КДЦ»</w:t>
            </w:r>
          </w:p>
        </w:tc>
        <w:tc>
          <w:tcPr>
            <w:tcW w:w="1417" w:type="dxa"/>
          </w:tcPr>
          <w:p w:rsidR="00664B02" w:rsidRPr="00FA78F7" w:rsidRDefault="00664B02" w:rsidP="00664B02">
            <w:pPr>
              <w:autoSpaceDE w:val="0"/>
              <w:autoSpaceDN w:val="0"/>
              <w:adjustRightInd w:val="0"/>
              <w:spacing w:line="221" w:lineRule="auto"/>
              <w:jc w:val="center"/>
              <w:rPr>
                <w:kern w:val="2"/>
                <w:lang w:eastAsia="en-US"/>
              </w:rPr>
            </w:pPr>
            <w:r w:rsidRPr="00FA78F7">
              <w:rPr>
                <w:kern w:val="2"/>
                <w:lang w:eastAsia="en-US"/>
              </w:rPr>
              <w:t>создание условий для гармоничного этнокультурного развития этнических культур народов Дона</w:t>
            </w:r>
          </w:p>
        </w:tc>
        <w:tc>
          <w:tcPr>
            <w:tcW w:w="993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559" w:type="dxa"/>
          </w:tcPr>
          <w:p w:rsidR="00664B02" w:rsidRPr="001F0148" w:rsidRDefault="00664B0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Весь период 202</w:t>
            </w:r>
            <w:r w:rsidR="00D047E2">
              <w:t>3</w:t>
            </w:r>
            <w:r w:rsidRPr="001F0148">
              <w:t xml:space="preserve"> года</w:t>
            </w:r>
          </w:p>
        </w:tc>
        <w:tc>
          <w:tcPr>
            <w:tcW w:w="1843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1700" w:type="dxa"/>
          </w:tcPr>
          <w:p w:rsidR="00664B02" w:rsidRPr="00B24B18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24B18">
              <w:t>0</w:t>
            </w:r>
            <w:r>
              <w:t>,0</w:t>
            </w:r>
          </w:p>
        </w:tc>
        <w:tc>
          <w:tcPr>
            <w:tcW w:w="993" w:type="dxa"/>
          </w:tcPr>
          <w:p w:rsidR="00664B02" w:rsidRDefault="00664B02" w:rsidP="00664B02">
            <w:pPr>
              <w:jc w:val="center"/>
            </w:pPr>
            <w:r>
              <w:t>0,0</w:t>
            </w:r>
          </w:p>
        </w:tc>
        <w:tc>
          <w:tcPr>
            <w:tcW w:w="1133" w:type="dxa"/>
          </w:tcPr>
          <w:p w:rsidR="00664B02" w:rsidRPr="00E96F11" w:rsidRDefault="00664B02" w:rsidP="00664B02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Итого по </w:t>
            </w:r>
            <w:r w:rsidRPr="001F0148">
              <w:rPr>
                <w:rFonts w:cs="Calibri"/>
              </w:rPr>
              <w:t>муниципальной</w:t>
            </w:r>
            <w:r w:rsidRPr="001F0148">
              <w:t xml:space="preserve"> программе</w:t>
            </w: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B24B18" w:rsidRDefault="00D832D7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163</w:t>
            </w:r>
            <w:r w:rsidR="00F43667" w:rsidRPr="00B24B18">
              <w:t>,</w:t>
            </w:r>
            <w:r>
              <w:t>0</w:t>
            </w:r>
          </w:p>
        </w:tc>
        <w:tc>
          <w:tcPr>
            <w:tcW w:w="1700" w:type="dxa"/>
          </w:tcPr>
          <w:p w:rsidR="00F43667" w:rsidRPr="00B24B18" w:rsidRDefault="00860DBD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832D7">
              <w:t>63</w:t>
            </w:r>
            <w:r w:rsidR="00F43667" w:rsidRPr="00B24B18">
              <w:t>,0</w:t>
            </w:r>
          </w:p>
        </w:tc>
        <w:tc>
          <w:tcPr>
            <w:tcW w:w="993" w:type="dxa"/>
          </w:tcPr>
          <w:p w:rsidR="00F43667" w:rsidRPr="001F0148" w:rsidRDefault="00D047E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  <w:r w:rsidR="00F43667">
              <w:t>,</w:t>
            </w:r>
            <w:r>
              <w:t>5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F43667" w:rsidRPr="00E96F11" w:rsidTr="00331637">
        <w:trPr>
          <w:tblCellSpacing w:w="5" w:type="nil"/>
        </w:trPr>
        <w:tc>
          <w:tcPr>
            <w:tcW w:w="426" w:type="dxa"/>
            <w:vMerge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</w:pPr>
            <w:r w:rsidRPr="001F0148">
              <w:t xml:space="preserve">Администрация Красновского сельского поселения </w:t>
            </w:r>
          </w:p>
        </w:tc>
        <w:tc>
          <w:tcPr>
            <w:tcW w:w="1417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993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559" w:type="dxa"/>
          </w:tcPr>
          <w:p w:rsidR="00F43667" w:rsidRPr="001F0148" w:rsidRDefault="00F4366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F0148">
              <w:t>X</w:t>
            </w:r>
          </w:p>
        </w:tc>
        <w:tc>
          <w:tcPr>
            <w:tcW w:w="1843" w:type="dxa"/>
          </w:tcPr>
          <w:p w:rsidR="00F43667" w:rsidRPr="006E5751" w:rsidRDefault="00D832D7" w:rsidP="00F4366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163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1700" w:type="dxa"/>
          </w:tcPr>
          <w:p w:rsidR="00F43667" w:rsidRPr="006E5751" w:rsidRDefault="00860DBD" w:rsidP="00D832D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  <w:r w:rsidR="00D832D7">
              <w:t>63</w:t>
            </w:r>
            <w:r w:rsidR="00F43667" w:rsidRPr="006E5751">
              <w:t>,</w:t>
            </w:r>
            <w:r w:rsidR="00F43667">
              <w:t>0</w:t>
            </w:r>
          </w:p>
        </w:tc>
        <w:tc>
          <w:tcPr>
            <w:tcW w:w="993" w:type="dxa"/>
          </w:tcPr>
          <w:p w:rsidR="00F43667" w:rsidRPr="001F0148" w:rsidRDefault="00D047E2" w:rsidP="00D047E2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  <w:r w:rsidR="00F43667">
              <w:t>,</w:t>
            </w:r>
            <w:r>
              <w:t>5</w:t>
            </w:r>
          </w:p>
        </w:tc>
        <w:tc>
          <w:tcPr>
            <w:tcW w:w="1133" w:type="dxa"/>
          </w:tcPr>
          <w:p w:rsidR="00F43667" w:rsidRPr="00E96F11" w:rsidRDefault="00F43667" w:rsidP="00F4366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</w:t>
      </w:r>
      <w:r w:rsidR="00453CE0">
        <w:rPr>
          <w:sz w:val="28"/>
          <w:szCs w:val="28"/>
        </w:rPr>
        <w:t>Л</w:t>
      </w:r>
      <w:r w:rsidRPr="00B2462A">
        <w:rPr>
          <w:sz w:val="28"/>
          <w:szCs w:val="28"/>
        </w:rPr>
        <w:t>.</w:t>
      </w:r>
      <w:r w:rsidR="00453CE0">
        <w:rPr>
          <w:sz w:val="28"/>
          <w:szCs w:val="28"/>
        </w:rPr>
        <w:t>Н</w:t>
      </w:r>
      <w:r w:rsidRPr="00B2462A">
        <w:rPr>
          <w:sz w:val="28"/>
          <w:szCs w:val="28"/>
        </w:rPr>
        <w:t xml:space="preserve">. </w:t>
      </w:r>
      <w:r w:rsidR="00453CE0">
        <w:rPr>
          <w:sz w:val="28"/>
          <w:szCs w:val="28"/>
        </w:rPr>
        <w:t>Михайленко</w:t>
      </w:r>
      <w:r w:rsidRPr="00B2462A">
        <w:rPr>
          <w:sz w:val="28"/>
          <w:szCs w:val="28"/>
        </w:rPr>
        <w:t xml:space="preserve">        </w:t>
      </w:r>
    </w:p>
    <w:sectPr w:rsidR="008C3F08" w:rsidRPr="00A63D69" w:rsidSect="00FA78F7">
      <w:pgSz w:w="16838" w:h="11906" w:orient="landscape"/>
      <w:pgMar w:top="709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346EB" w:rsidRDefault="00D346EB" w:rsidP="00537ECA">
      <w:r>
        <w:separator/>
      </w:r>
    </w:p>
  </w:endnote>
  <w:endnote w:type="continuationSeparator" w:id="0">
    <w:p w:rsidR="00D346EB" w:rsidRDefault="00D346EB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346EB" w:rsidRDefault="00D346EB" w:rsidP="00537ECA">
      <w:r>
        <w:separator/>
      </w:r>
    </w:p>
  </w:footnote>
  <w:footnote w:type="continuationSeparator" w:id="0">
    <w:p w:rsidR="00D346EB" w:rsidRDefault="00D346EB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3CD6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52E20"/>
    <w:rsid w:val="001735B6"/>
    <w:rsid w:val="001A0434"/>
    <w:rsid w:val="001C46BE"/>
    <w:rsid w:val="001C4DE3"/>
    <w:rsid w:val="001C615B"/>
    <w:rsid w:val="001C7792"/>
    <w:rsid w:val="001E0234"/>
    <w:rsid w:val="001E4C6B"/>
    <w:rsid w:val="001F0148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37306"/>
    <w:rsid w:val="00450DCB"/>
    <w:rsid w:val="00453CE0"/>
    <w:rsid w:val="0048229B"/>
    <w:rsid w:val="00484D91"/>
    <w:rsid w:val="004B51E7"/>
    <w:rsid w:val="004E06EA"/>
    <w:rsid w:val="00531EE5"/>
    <w:rsid w:val="00537ECA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312B6"/>
    <w:rsid w:val="00651A82"/>
    <w:rsid w:val="006571D9"/>
    <w:rsid w:val="00664B02"/>
    <w:rsid w:val="006736BB"/>
    <w:rsid w:val="00674E01"/>
    <w:rsid w:val="00692D94"/>
    <w:rsid w:val="00694DFC"/>
    <w:rsid w:val="006B3F66"/>
    <w:rsid w:val="006B6A64"/>
    <w:rsid w:val="006C5F06"/>
    <w:rsid w:val="006D7359"/>
    <w:rsid w:val="006E5751"/>
    <w:rsid w:val="00700E82"/>
    <w:rsid w:val="00721E00"/>
    <w:rsid w:val="00722E11"/>
    <w:rsid w:val="007258D3"/>
    <w:rsid w:val="00760C72"/>
    <w:rsid w:val="00762532"/>
    <w:rsid w:val="0079784C"/>
    <w:rsid w:val="007B0AAE"/>
    <w:rsid w:val="007B534F"/>
    <w:rsid w:val="007F12AA"/>
    <w:rsid w:val="00801FF0"/>
    <w:rsid w:val="00821E0F"/>
    <w:rsid w:val="008401B3"/>
    <w:rsid w:val="0085063B"/>
    <w:rsid w:val="00851DCB"/>
    <w:rsid w:val="00860DBD"/>
    <w:rsid w:val="00865041"/>
    <w:rsid w:val="0086611C"/>
    <w:rsid w:val="00872E5C"/>
    <w:rsid w:val="00880AB5"/>
    <w:rsid w:val="008A0745"/>
    <w:rsid w:val="008C1397"/>
    <w:rsid w:val="008C3F08"/>
    <w:rsid w:val="008C564C"/>
    <w:rsid w:val="009176D1"/>
    <w:rsid w:val="00924E8C"/>
    <w:rsid w:val="00941C98"/>
    <w:rsid w:val="00944879"/>
    <w:rsid w:val="009B51F1"/>
    <w:rsid w:val="009C0DB3"/>
    <w:rsid w:val="009C0F28"/>
    <w:rsid w:val="009D10D0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B24B18"/>
    <w:rsid w:val="00B37FA1"/>
    <w:rsid w:val="00B56D41"/>
    <w:rsid w:val="00B616FB"/>
    <w:rsid w:val="00B63AB0"/>
    <w:rsid w:val="00B67FA3"/>
    <w:rsid w:val="00B72BCC"/>
    <w:rsid w:val="00B911F4"/>
    <w:rsid w:val="00B92FD7"/>
    <w:rsid w:val="00B967FD"/>
    <w:rsid w:val="00BB536B"/>
    <w:rsid w:val="00BB5953"/>
    <w:rsid w:val="00BE34B9"/>
    <w:rsid w:val="00C152D1"/>
    <w:rsid w:val="00C218AD"/>
    <w:rsid w:val="00C25AC9"/>
    <w:rsid w:val="00C35F77"/>
    <w:rsid w:val="00C44750"/>
    <w:rsid w:val="00C55788"/>
    <w:rsid w:val="00C73C63"/>
    <w:rsid w:val="00C86540"/>
    <w:rsid w:val="00C9383C"/>
    <w:rsid w:val="00CB2C9C"/>
    <w:rsid w:val="00CD3A04"/>
    <w:rsid w:val="00CF267E"/>
    <w:rsid w:val="00D047E2"/>
    <w:rsid w:val="00D27D97"/>
    <w:rsid w:val="00D346EB"/>
    <w:rsid w:val="00D47670"/>
    <w:rsid w:val="00D539F5"/>
    <w:rsid w:val="00D54926"/>
    <w:rsid w:val="00D60BE8"/>
    <w:rsid w:val="00D74020"/>
    <w:rsid w:val="00D832D7"/>
    <w:rsid w:val="00D87E21"/>
    <w:rsid w:val="00DA419A"/>
    <w:rsid w:val="00DF386D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2033C"/>
    <w:rsid w:val="00F407B5"/>
    <w:rsid w:val="00F41EFB"/>
    <w:rsid w:val="00F43667"/>
    <w:rsid w:val="00F53775"/>
    <w:rsid w:val="00F575B7"/>
    <w:rsid w:val="00F61E5B"/>
    <w:rsid w:val="00F7506B"/>
    <w:rsid w:val="00F83A23"/>
    <w:rsid w:val="00FA78F7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207F4A8-C8FF-452B-B1CB-66850C7A8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A095-7142-454F-A752-FAB6C6FCA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1222</Words>
  <Characters>6970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Е-Степановское сельское поселение</Company>
  <LinksUpToDate>false</LinksUpToDate>
  <CharactersWithSpaces>8176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2025-07-27T10:06:00Z</dcterms:created>
  <dcterms:modified xsi:type="dcterms:W3CDTF">2025-07-27T10:06:00Z</dcterms:modified>
</cp:coreProperties>
</file>